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1B" w:rsidRDefault="009B29AA" w:rsidP="00D52A38">
      <w:pPr>
        <w:rPr>
          <w:b/>
        </w:rPr>
      </w:pPr>
      <w:r>
        <w:rPr>
          <w:b/>
        </w:rPr>
        <w:t>Tisková zpráva</w:t>
      </w:r>
      <w:r>
        <w:rPr>
          <w:b/>
        </w:rPr>
        <w:tab/>
      </w:r>
      <w:r>
        <w:rPr>
          <w:b/>
        </w:rPr>
        <w:tab/>
      </w:r>
      <w:r w:rsidRPr="007801E7">
        <w:rPr>
          <w:b/>
        </w:rPr>
        <w:tab/>
      </w:r>
      <w:r w:rsidRPr="007801E7">
        <w:rPr>
          <w:b/>
        </w:rPr>
        <w:tab/>
      </w:r>
      <w:r w:rsidRPr="007801E7">
        <w:rPr>
          <w:b/>
        </w:rPr>
        <w:tab/>
      </w:r>
      <w:r w:rsidRPr="007801E7">
        <w:rPr>
          <w:b/>
        </w:rPr>
        <w:tab/>
      </w:r>
      <w:r w:rsidRPr="007801E7">
        <w:rPr>
          <w:b/>
        </w:rPr>
        <w:tab/>
      </w:r>
      <w:r w:rsidRPr="007801E7">
        <w:rPr>
          <w:b/>
        </w:rPr>
        <w:tab/>
        <w:t>28. listopadu 2018</w:t>
      </w:r>
    </w:p>
    <w:p w:rsidR="00E94F1B" w:rsidRDefault="00E94F1B" w:rsidP="00D52A38">
      <w:pPr>
        <w:rPr>
          <w:b/>
        </w:rPr>
      </w:pPr>
    </w:p>
    <w:p w:rsidR="00E94F1B" w:rsidRDefault="00E94F1B" w:rsidP="00D52A38">
      <w:pPr>
        <w:rPr>
          <w:rStyle w:val="im"/>
          <w:b/>
          <w:bCs/>
        </w:rPr>
      </w:pPr>
      <w:r>
        <w:rPr>
          <w:rStyle w:val="im"/>
          <w:b/>
          <w:bCs/>
        </w:rPr>
        <w:t>Konference se věnovala kvalitě rané péče v ČR i jejímu postavení v mezinárodním kontextu</w:t>
      </w:r>
    </w:p>
    <w:p w:rsidR="00D52A38" w:rsidRPr="007801E7" w:rsidRDefault="00D12097" w:rsidP="00D52A38">
      <w:pPr>
        <w:rPr>
          <w:b/>
        </w:rPr>
      </w:pPr>
      <w:r w:rsidRPr="00D12097">
        <w:rPr>
          <w:b/>
        </w:rPr>
        <w:t>Asociace rané péče České republiky</w:t>
      </w:r>
      <w:r w:rsidRPr="007801E7">
        <w:rPr>
          <w:b/>
        </w:rPr>
        <w:t xml:space="preserve"> </w:t>
      </w:r>
      <w:r w:rsidR="007D252E" w:rsidRPr="007801E7">
        <w:rPr>
          <w:b/>
        </w:rPr>
        <w:t xml:space="preserve">uspořádala </w:t>
      </w:r>
      <w:r w:rsidR="00D52A38" w:rsidRPr="007801E7">
        <w:rPr>
          <w:b/>
        </w:rPr>
        <w:t xml:space="preserve">27. listopadu </w:t>
      </w:r>
      <w:r w:rsidR="007D252E" w:rsidRPr="007801E7">
        <w:rPr>
          <w:b/>
        </w:rPr>
        <w:t>odbornou konferenci</w:t>
      </w:r>
      <w:r w:rsidR="00AC528D" w:rsidRPr="007801E7">
        <w:rPr>
          <w:b/>
        </w:rPr>
        <w:t xml:space="preserve"> </w:t>
      </w:r>
      <w:r w:rsidR="00AD654C">
        <w:rPr>
          <w:b/>
        </w:rPr>
        <w:t xml:space="preserve">„Raná péče v mezinárodním kontextu“ </w:t>
      </w:r>
      <w:r w:rsidR="00AC528D" w:rsidRPr="007801E7">
        <w:rPr>
          <w:b/>
        </w:rPr>
        <w:t xml:space="preserve">s cílem zhodnotit kvalitu a efektivitu služby </w:t>
      </w:r>
      <w:r w:rsidR="00D52A38" w:rsidRPr="007801E7">
        <w:rPr>
          <w:b/>
        </w:rPr>
        <w:t xml:space="preserve">rané péče </w:t>
      </w:r>
      <w:r w:rsidR="00AC528D" w:rsidRPr="007801E7">
        <w:rPr>
          <w:b/>
        </w:rPr>
        <w:t>v</w:t>
      </w:r>
      <w:r w:rsidR="00B35A0F" w:rsidRPr="007801E7">
        <w:rPr>
          <w:b/>
        </w:rPr>
        <w:t xml:space="preserve"> ČR i v </w:t>
      </w:r>
      <w:r w:rsidR="00AC528D" w:rsidRPr="007801E7">
        <w:rPr>
          <w:b/>
        </w:rPr>
        <w:t xml:space="preserve">mezinárodním kontextu, posoudit stabilitu jejího zakotvení v legislativních podmínkách České republiky </w:t>
      </w:r>
      <w:r w:rsidR="003A019D" w:rsidRPr="007801E7">
        <w:rPr>
          <w:b/>
        </w:rPr>
        <w:t xml:space="preserve">a nastínit </w:t>
      </w:r>
      <w:r w:rsidR="00AC528D" w:rsidRPr="007801E7">
        <w:rPr>
          <w:b/>
        </w:rPr>
        <w:t>perspektivu této služby.</w:t>
      </w:r>
      <w:r w:rsidR="00D52A38" w:rsidRPr="007801E7">
        <w:rPr>
          <w:b/>
        </w:rPr>
        <w:t xml:space="preserve"> </w:t>
      </w:r>
      <w:r w:rsidR="00AD654C">
        <w:rPr>
          <w:b/>
        </w:rPr>
        <w:t xml:space="preserve">Konference se konala </w:t>
      </w:r>
      <w:r w:rsidR="00212F2C">
        <w:rPr>
          <w:b/>
        </w:rPr>
        <w:t xml:space="preserve">v Praze </w:t>
      </w:r>
      <w:r w:rsidR="00AD654C">
        <w:rPr>
          <w:b/>
        </w:rPr>
        <w:t>pod záštitou ministerstva práce a sociálních věcí a finančně ji podpořila Nadace rozvoje občanské společnosti.</w:t>
      </w:r>
    </w:p>
    <w:p w:rsidR="00B57420" w:rsidRDefault="00B57420" w:rsidP="00C651E5">
      <w:r>
        <w:t>Konferenci zahájila úvodním slovem Mgr. Jana Hanzlíková, náměstkyně ministerstva práce a sociálních věcí pro řízení sekce správních činností a sociální politiky.</w:t>
      </w:r>
    </w:p>
    <w:p w:rsidR="00262F25" w:rsidRPr="007801E7" w:rsidRDefault="003E144C" w:rsidP="005717FB">
      <w:r w:rsidRPr="007801E7">
        <w:t>D</w:t>
      </w:r>
      <w:r w:rsidR="002542D2" w:rsidRPr="007801E7">
        <w:t>voulet</w:t>
      </w:r>
      <w:r w:rsidR="000A5655">
        <w:t>ý</w:t>
      </w:r>
      <w:r w:rsidR="002542D2" w:rsidRPr="007801E7">
        <w:t xml:space="preserve"> </w:t>
      </w:r>
      <w:r w:rsidR="003A019D" w:rsidRPr="007801E7">
        <w:t xml:space="preserve">projekt </w:t>
      </w:r>
      <w:r w:rsidR="007D2A83" w:rsidRPr="007801E7">
        <w:t xml:space="preserve">s názvem </w:t>
      </w:r>
      <w:r w:rsidR="00B35A0F" w:rsidRPr="007801E7">
        <w:t>„P</w:t>
      </w:r>
      <w:r w:rsidR="003A019D" w:rsidRPr="007801E7">
        <w:t>rofesionalizace Asociace pracovníků v rané péči</w:t>
      </w:r>
      <w:r w:rsidR="00B35A0F" w:rsidRPr="007801E7">
        <w:t>“</w:t>
      </w:r>
      <w:r w:rsidR="000A5655">
        <w:t xml:space="preserve"> </w:t>
      </w:r>
      <w:r w:rsidR="002542D2" w:rsidRPr="007801E7">
        <w:t>představily jednatelk</w:t>
      </w:r>
      <w:r w:rsidR="00A90A79">
        <w:t>y</w:t>
      </w:r>
      <w:r w:rsidR="002542D2" w:rsidRPr="007801E7">
        <w:t xml:space="preserve"> Asociace </w:t>
      </w:r>
      <w:r w:rsidR="000A5655">
        <w:t>pracovníků v rané péči České republiky</w:t>
      </w:r>
      <w:r w:rsidR="00212F2C">
        <w:t xml:space="preserve"> </w:t>
      </w:r>
      <w:r w:rsidR="002542D2" w:rsidRPr="007801E7">
        <w:t>Mgr. Markéta Sieglová</w:t>
      </w:r>
      <w:r w:rsidR="003A019D" w:rsidRPr="007801E7">
        <w:t xml:space="preserve"> </w:t>
      </w:r>
      <w:r w:rsidR="002542D2" w:rsidRPr="007801E7">
        <w:t>a</w:t>
      </w:r>
      <w:r w:rsidR="00F06BD4" w:rsidRPr="007801E7">
        <w:t xml:space="preserve"> </w:t>
      </w:r>
      <w:r w:rsidR="00A90A79">
        <w:t>Bc. Michaela Svobodová</w:t>
      </w:r>
      <w:r w:rsidR="000A5655">
        <w:t xml:space="preserve">. Díky </w:t>
      </w:r>
      <w:r w:rsidR="005717FB">
        <w:t xml:space="preserve">projektu </w:t>
      </w:r>
      <w:r w:rsidR="000A5655">
        <w:t>se</w:t>
      </w:r>
      <w:r w:rsidR="003A019D" w:rsidRPr="007801E7">
        <w:t xml:space="preserve"> podařilo </w:t>
      </w:r>
      <w:r w:rsidR="005717FB">
        <w:t>nastavit</w:t>
      </w:r>
      <w:r w:rsidR="005717FB" w:rsidRPr="007801E7">
        <w:rPr>
          <w:b/>
        </w:rPr>
        <w:t xml:space="preserve"> </w:t>
      </w:r>
      <w:r w:rsidR="003A019D" w:rsidRPr="007801E7">
        <w:rPr>
          <w:b/>
        </w:rPr>
        <w:t xml:space="preserve">systémové </w:t>
      </w:r>
      <w:r w:rsidR="005717FB">
        <w:rPr>
          <w:b/>
        </w:rPr>
        <w:t>fungování</w:t>
      </w:r>
      <w:r w:rsidR="005717FB" w:rsidRPr="007801E7">
        <w:rPr>
          <w:b/>
        </w:rPr>
        <w:t xml:space="preserve"> </w:t>
      </w:r>
      <w:r w:rsidR="00F06BD4" w:rsidRPr="007801E7">
        <w:rPr>
          <w:b/>
        </w:rPr>
        <w:t xml:space="preserve">organizace </w:t>
      </w:r>
      <w:r w:rsidR="002542D2" w:rsidRPr="007801E7">
        <w:t xml:space="preserve">na celorepublikové úrovni, </w:t>
      </w:r>
      <w:r w:rsidRPr="007801E7">
        <w:t>s</w:t>
      </w:r>
      <w:r w:rsidR="00A90A79">
        <w:t xml:space="preserve"> novou </w:t>
      </w:r>
      <w:r w:rsidRPr="007801E7">
        <w:t xml:space="preserve">organizační strukturou, </w:t>
      </w:r>
      <w:r w:rsidR="005717FB">
        <w:t xml:space="preserve">sestavit </w:t>
      </w:r>
      <w:r w:rsidR="003A019D" w:rsidRPr="007801E7">
        <w:t>komple</w:t>
      </w:r>
      <w:r w:rsidRPr="007801E7">
        <w:t xml:space="preserve">xní </w:t>
      </w:r>
      <w:r w:rsidRPr="007801E7">
        <w:rPr>
          <w:b/>
        </w:rPr>
        <w:t>třístupňový vzdělávací program</w:t>
      </w:r>
      <w:r w:rsidRPr="007801E7">
        <w:t xml:space="preserve"> (pro </w:t>
      </w:r>
      <w:r w:rsidR="005717FB">
        <w:t>pracovníky rané péče v různých fázích pracovní kariéry</w:t>
      </w:r>
      <w:r w:rsidRPr="007801E7">
        <w:t>) a</w:t>
      </w:r>
      <w:r w:rsidR="009C4196" w:rsidRPr="007801E7">
        <w:t xml:space="preserve"> </w:t>
      </w:r>
      <w:r w:rsidR="005717FB">
        <w:t xml:space="preserve">vytvořit </w:t>
      </w:r>
      <w:r w:rsidRPr="007801E7">
        <w:rPr>
          <w:b/>
        </w:rPr>
        <w:t xml:space="preserve">program </w:t>
      </w:r>
      <w:r w:rsidR="005717FB">
        <w:rPr>
          <w:b/>
        </w:rPr>
        <w:t xml:space="preserve">umožňující velmi objektivně zhodnotit službu rané péče před udělením </w:t>
      </w:r>
      <w:r w:rsidR="002542D2" w:rsidRPr="007801E7">
        <w:rPr>
          <w:b/>
        </w:rPr>
        <w:t>G</w:t>
      </w:r>
      <w:r w:rsidRPr="007801E7">
        <w:rPr>
          <w:b/>
        </w:rPr>
        <w:t>arance kvality</w:t>
      </w:r>
      <w:r w:rsidR="002542D2" w:rsidRPr="007801E7">
        <w:rPr>
          <w:b/>
        </w:rPr>
        <w:t xml:space="preserve"> služby</w:t>
      </w:r>
      <w:r w:rsidRPr="007801E7">
        <w:t>.</w:t>
      </w:r>
      <w:r w:rsidR="00BC560B" w:rsidRPr="007801E7">
        <w:t xml:space="preserve"> </w:t>
      </w:r>
      <w:r w:rsidR="005717FB" w:rsidRPr="007801E7">
        <w:t xml:space="preserve">Garance kvality je vedle vzdělávání nosným produktem </w:t>
      </w:r>
      <w:r w:rsidR="005717FB">
        <w:t xml:space="preserve">ARPČR </w:t>
      </w:r>
      <w:r w:rsidR="005717FB" w:rsidRPr="007801E7">
        <w:t xml:space="preserve">pro jednání s institucemi a partnery – cílem je získat </w:t>
      </w:r>
      <w:r w:rsidR="005717FB">
        <w:t xml:space="preserve">na základě garance </w:t>
      </w:r>
      <w:r w:rsidR="005717FB" w:rsidRPr="007801E7">
        <w:t xml:space="preserve">zvýhodnění u </w:t>
      </w:r>
      <w:r w:rsidR="005717FB">
        <w:t xml:space="preserve">donátorů - </w:t>
      </w:r>
      <w:r w:rsidR="005717FB" w:rsidRPr="007801E7">
        <w:t xml:space="preserve">úřadů a nadací. </w:t>
      </w:r>
    </w:p>
    <w:p w:rsidR="005717FB" w:rsidRDefault="005717FB" w:rsidP="00C651E5">
      <w:r>
        <w:t>Vznikly i zcela</w:t>
      </w:r>
      <w:r w:rsidR="003E144C" w:rsidRPr="007801E7">
        <w:t xml:space="preserve"> </w:t>
      </w:r>
      <w:r w:rsidR="00D37023">
        <w:t>nové dokumenty</w:t>
      </w:r>
      <w:r>
        <w:t>,</w:t>
      </w:r>
      <w:r w:rsidR="00D37023">
        <w:t xml:space="preserve"> např. </w:t>
      </w:r>
      <w:r w:rsidR="003E144C" w:rsidRPr="00816CA0">
        <w:rPr>
          <w:b/>
        </w:rPr>
        <w:t>kompetence poradce rané péče</w:t>
      </w:r>
      <w:r w:rsidRPr="00816CA0">
        <w:rPr>
          <w:b/>
        </w:rPr>
        <w:t xml:space="preserve"> a odborný profil poradce</w:t>
      </w:r>
      <w:r w:rsidR="003E144C" w:rsidRPr="007801E7">
        <w:t>, které pomohou při výběru a zaškolování nových pracovníků</w:t>
      </w:r>
      <w:r>
        <w:t>.</w:t>
      </w:r>
    </w:p>
    <w:p w:rsidR="00B37B80" w:rsidRPr="007801E7" w:rsidRDefault="00B37B80" w:rsidP="00C651E5">
      <w:r w:rsidRPr="007801E7">
        <w:t xml:space="preserve">Projekt „Profesionalizace Asociace pracovníků v rané péči“ posílí fungování členských organizací v regionech a zajistí </w:t>
      </w:r>
      <w:r w:rsidR="005717FB">
        <w:t xml:space="preserve">celorepublikově </w:t>
      </w:r>
      <w:r w:rsidRPr="007801E7">
        <w:t>stejně vysokou odbornou úroveň služby, ověřenou garančním procesem.</w:t>
      </w:r>
    </w:p>
    <w:p w:rsidR="00F06BD4" w:rsidRPr="007801E7" w:rsidRDefault="00233AAE" w:rsidP="00C651E5">
      <w:r w:rsidRPr="007801E7">
        <w:t xml:space="preserve">Vzdělávání pracovníků Asociace </w:t>
      </w:r>
      <w:r w:rsidR="00262F25">
        <w:t>(</w:t>
      </w:r>
      <w:r w:rsidRPr="007801E7">
        <w:t>a službu rané péče vůbec</w:t>
      </w:r>
      <w:r w:rsidR="00262F25">
        <w:t>)</w:t>
      </w:r>
      <w:r w:rsidRPr="007801E7">
        <w:t xml:space="preserve"> dlouhodobě podporuje Nadace rozvoje občanské společnosti, </w:t>
      </w:r>
      <w:r w:rsidR="000A5655">
        <w:t>mimo jiné v rámci grantového programu Včasná pomoc dětem, který je financován z</w:t>
      </w:r>
      <w:r w:rsidR="000A5655" w:rsidRPr="000A5655">
        <w:t xml:space="preserve"> prostředků </w:t>
      </w:r>
      <w:proofErr w:type="spellStart"/>
      <w:r w:rsidR="000A5655" w:rsidRPr="000A5655">
        <w:t>The</w:t>
      </w:r>
      <w:proofErr w:type="spellEnd"/>
      <w:r w:rsidR="000A5655" w:rsidRPr="000A5655">
        <w:t xml:space="preserve"> VELUX </w:t>
      </w:r>
      <w:proofErr w:type="spellStart"/>
      <w:r w:rsidR="000A5655" w:rsidRPr="000A5655">
        <w:t>Foundations</w:t>
      </w:r>
      <w:proofErr w:type="spellEnd"/>
      <w:r w:rsidR="000A5655">
        <w:t xml:space="preserve">. Program </w:t>
      </w:r>
      <w:r w:rsidRPr="007801E7">
        <w:t xml:space="preserve">na konferenci představila </w:t>
      </w:r>
      <w:r w:rsidR="00A918EE" w:rsidRPr="007801E7">
        <w:t xml:space="preserve">jeho </w:t>
      </w:r>
      <w:r w:rsidR="007D2A83" w:rsidRPr="007801E7">
        <w:t xml:space="preserve">manažerka </w:t>
      </w:r>
      <w:r w:rsidRPr="007801E7">
        <w:t>Mgr. Alena Šváchová.</w:t>
      </w:r>
      <w:r w:rsidR="000A5655" w:rsidRPr="000A5655">
        <w:t xml:space="preserve"> </w:t>
      </w:r>
    </w:p>
    <w:p w:rsidR="009C40DE" w:rsidRDefault="009C40DE" w:rsidP="009B29AA">
      <w:r w:rsidRPr="007801E7">
        <w:t>Nad efektivitou rané péče a jejími perspektivami v legislativním systému České republiky se zamýšlela ředitelka Centra pro dětský</w:t>
      </w:r>
      <w:r w:rsidR="00320FDA" w:rsidRPr="007801E7">
        <w:t xml:space="preserve"> </w:t>
      </w:r>
      <w:r w:rsidRPr="007801E7">
        <w:t>s</w:t>
      </w:r>
      <w:r w:rsidR="00320FDA" w:rsidRPr="007801E7">
        <w:t>l</w:t>
      </w:r>
      <w:r w:rsidRPr="007801E7">
        <w:t xml:space="preserve">uch Tamtam Mgr. Jana Fenclová. </w:t>
      </w:r>
      <w:r w:rsidR="00A90A79" w:rsidRPr="007801E7">
        <w:t xml:space="preserve">Systémově se tato </w:t>
      </w:r>
      <w:r w:rsidR="00262F25">
        <w:t xml:space="preserve">sociální </w:t>
      </w:r>
      <w:r w:rsidR="00A90A79" w:rsidRPr="007801E7">
        <w:t xml:space="preserve">služba stává nedílnou součástí mezioborové spolupráce </w:t>
      </w:r>
      <w:r w:rsidR="00262F25">
        <w:t>se</w:t>
      </w:r>
      <w:r w:rsidR="00A90A79" w:rsidRPr="007801E7">
        <w:t xml:space="preserve"> zdravotnictví</w:t>
      </w:r>
      <w:r w:rsidR="00262F25">
        <w:t>m</w:t>
      </w:r>
      <w:r w:rsidR="00A90A79" w:rsidRPr="007801E7">
        <w:t xml:space="preserve"> a školství</w:t>
      </w:r>
      <w:r w:rsidR="00262F25">
        <w:t>m</w:t>
      </w:r>
      <w:r w:rsidR="00A90A79">
        <w:t xml:space="preserve"> a</w:t>
      </w:r>
      <w:r w:rsidR="00A90A79" w:rsidRPr="007801E7">
        <w:t xml:space="preserve"> je nyní velmi žádaná</w:t>
      </w:r>
      <w:r w:rsidR="00A90A79">
        <w:t xml:space="preserve">. </w:t>
      </w:r>
      <w:r w:rsidR="000A5655">
        <w:t xml:space="preserve">Podle Fenclové, i podle názorů </w:t>
      </w:r>
      <w:r w:rsidR="001C356F">
        <w:t xml:space="preserve">mnoha dalších </w:t>
      </w:r>
      <w:r w:rsidR="000A5655">
        <w:t xml:space="preserve">poskytovatelů rané péče, které zazněly na </w:t>
      </w:r>
      <w:proofErr w:type="spellStart"/>
      <w:r w:rsidR="000A5655">
        <w:t>odprezentovaném</w:t>
      </w:r>
      <w:proofErr w:type="spellEnd"/>
      <w:r w:rsidR="000A5655">
        <w:t xml:space="preserve"> videu, rodiče na službě rané péče oceňují partnerský přístup</w:t>
      </w:r>
      <w:r w:rsidR="0010755F">
        <w:t xml:space="preserve"> – to, že na ně poradkyně mají čas, navštěvují je doma, v přirozeném prostředí, nastaví službu individuálně </w:t>
      </w:r>
      <w:r w:rsidR="00262F25">
        <w:t xml:space="preserve">podle </w:t>
      </w:r>
      <w:r w:rsidR="0010755F">
        <w:t xml:space="preserve">potřeb rodiny a </w:t>
      </w:r>
      <w:r w:rsidR="00262F25">
        <w:t xml:space="preserve">provázejí rodinu </w:t>
      </w:r>
      <w:r w:rsidR="0010755F">
        <w:t xml:space="preserve">dlouhodobě. </w:t>
      </w:r>
      <w:r w:rsidR="00A90A79">
        <w:t xml:space="preserve">Bohužel je však všeobecná informovanost o </w:t>
      </w:r>
      <w:r w:rsidR="0010755F">
        <w:t>službě s</w:t>
      </w:r>
      <w:r w:rsidR="00A90A79">
        <w:t>tále velmi malá</w:t>
      </w:r>
      <w:r w:rsidR="009E178E">
        <w:t>. „Chybí systémové řešení, které rodičům pomůže službu najít</w:t>
      </w:r>
      <w:r w:rsidR="0010755F">
        <w:t>,</w:t>
      </w:r>
      <w:r w:rsidR="000A5655">
        <w:t>“</w:t>
      </w:r>
      <w:r w:rsidR="009E178E">
        <w:t xml:space="preserve"> zdůraznila Fenclová</w:t>
      </w:r>
      <w:r w:rsidR="0010755F">
        <w:t xml:space="preserve"> a upozornila na to, že prestiž profese poradce rané péče by zvýšilo </w:t>
      </w:r>
      <w:r w:rsidR="001C356F">
        <w:t xml:space="preserve">i </w:t>
      </w:r>
      <w:r w:rsidR="0010755F">
        <w:t>její zařazení do katalogu profesí</w:t>
      </w:r>
      <w:r w:rsidR="009E178E">
        <w:t xml:space="preserve">. </w:t>
      </w:r>
    </w:p>
    <w:p w:rsidR="00B768ED" w:rsidRPr="007801E7" w:rsidRDefault="00B768ED" w:rsidP="009B29AA">
      <w:r>
        <w:t xml:space="preserve">Mgr. Anna Strenková, sociální pracovnice v Jedličkově ústavu, přednesla účastnicím konference výsledky svého výzkumu </w:t>
      </w:r>
      <w:r w:rsidR="00262F25">
        <w:t>v</w:t>
      </w:r>
      <w:r>
        <w:t xml:space="preserve"> </w:t>
      </w:r>
      <w:r w:rsidR="00262F25">
        <w:t xml:space="preserve">rodinách </w:t>
      </w:r>
      <w:r>
        <w:t>cizinců s dětmi se zdravotním postižením žijícími v České republice. Ze zkušeností zahraničních klientských rodin vyplynula potřeba vytvoření informačního rozcestníku, kde by rodiče získali všechny potřebné informace</w:t>
      </w:r>
      <w:r w:rsidR="00262F25">
        <w:t xml:space="preserve">. Byla by žádoucí i </w:t>
      </w:r>
      <w:r>
        <w:t xml:space="preserve">spolupráce </w:t>
      </w:r>
      <w:r w:rsidR="00262F25">
        <w:t xml:space="preserve">ARPČR </w:t>
      </w:r>
      <w:r>
        <w:t xml:space="preserve">s krajanskými spolky, aby lidé pracující s migranty mohli rodiče do </w:t>
      </w:r>
      <w:r w:rsidR="00262F25">
        <w:t xml:space="preserve">rané </w:t>
      </w:r>
      <w:r>
        <w:t>péče nasměrovat</w:t>
      </w:r>
      <w:r w:rsidR="008509A3">
        <w:t xml:space="preserve"> a dobře ji prezentovat</w:t>
      </w:r>
      <w:r>
        <w:t xml:space="preserve">. </w:t>
      </w:r>
    </w:p>
    <w:p w:rsidR="00233AAE" w:rsidRPr="007801E7" w:rsidRDefault="001C356F" w:rsidP="00C651E5">
      <w:r>
        <w:lastRenderedPageBreak/>
        <w:t>O</w:t>
      </w:r>
      <w:r w:rsidR="00233AAE" w:rsidRPr="007801E7">
        <w:t> </w:t>
      </w:r>
      <w:r>
        <w:t xml:space="preserve">koncepci </w:t>
      </w:r>
      <w:r w:rsidR="00233AAE" w:rsidRPr="007801E7">
        <w:t>služb</w:t>
      </w:r>
      <w:r>
        <w:t>y</w:t>
      </w:r>
      <w:r w:rsidR="00233AAE" w:rsidRPr="007801E7">
        <w:t xml:space="preserve"> rané péče v Itálii </w:t>
      </w:r>
      <w:r>
        <w:t xml:space="preserve">hovořila </w:t>
      </w:r>
      <w:proofErr w:type="spellStart"/>
      <w:r w:rsidR="00233AAE" w:rsidRPr="007801E7">
        <w:t>Jossé</w:t>
      </w:r>
      <w:proofErr w:type="spellEnd"/>
      <w:r w:rsidR="00233AAE" w:rsidRPr="007801E7">
        <w:t xml:space="preserve"> </w:t>
      </w:r>
      <w:proofErr w:type="spellStart"/>
      <w:r w:rsidR="00233AAE" w:rsidRPr="007801E7">
        <w:t>Lanners</w:t>
      </w:r>
      <w:proofErr w:type="spellEnd"/>
      <w:r w:rsidR="00233AAE" w:rsidRPr="007801E7">
        <w:t>, ředitelka centra Nadace R</w:t>
      </w:r>
      <w:r w:rsidR="0010755F">
        <w:t>oberta</w:t>
      </w:r>
      <w:r w:rsidR="00233AAE" w:rsidRPr="007801E7">
        <w:t xml:space="preserve"> </w:t>
      </w:r>
      <w:proofErr w:type="spellStart"/>
      <w:r w:rsidR="00233AAE" w:rsidRPr="007801E7">
        <w:t>Hollmana</w:t>
      </w:r>
      <w:proofErr w:type="spellEnd"/>
      <w:r w:rsidR="00233AAE" w:rsidRPr="007801E7">
        <w:t xml:space="preserve"> v </w:t>
      </w:r>
      <w:proofErr w:type="spellStart"/>
      <w:r w:rsidR="00233AAE" w:rsidRPr="007801E7">
        <w:t>Cannero</w:t>
      </w:r>
      <w:proofErr w:type="spellEnd"/>
      <w:r w:rsidR="00233AAE" w:rsidRPr="007801E7">
        <w:t xml:space="preserve"> </w:t>
      </w:r>
      <w:proofErr w:type="spellStart"/>
      <w:r w:rsidR="00233AAE" w:rsidRPr="007801E7">
        <w:t>Riviera</w:t>
      </w:r>
      <w:proofErr w:type="spellEnd"/>
      <w:r w:rsidR="00233AAE" w:rsidRPr="007801E7">
        <w:t xml:space="preserve">, kam dojíždějí na rehabilitační pobyty rodiny dětí se zrakovým postižením. </w:t>
      </w:r>
      <w:r w:rsidR="00262F25">
        <w:t>U</w:t>
      </w:r>
      <w:r w:rsidR="00D738A5">
        <w:t xml:space="preserve">kázky </w:t>
      </w:r>
      <w:r w:rsidR="00F612AD">
        <w:t xml:space="preserve">práce s rodinami </w:t>
      </w:r>
      <w:r w:rsidR="00D738A5">
        <w:t>v </w:t>
      </w:r>
      <w:proofErr w:type="spellStart"/>
      <w:r w:rsidR="00F612AD">
        <w:t>Canneru</w:t>
      </w:r>
      <w:proofErr w:type="spellEnd"/>
      <w:r w:rsidR="00F612AD">
        <w:t xml:space="preserve"> </w:t>
      </w:r>
      <w:r w:rsidR="00D738A5">
        <w:t xml:space="preserve">(herní laboratoř, </w:t>
      </w:r>
      <w:r w:rsidR="00F612AD">
        <w:t>psychomotorická podpora ap</w:t>
      </w:r>
      <w:r w:rsidR="00D738A5">
        <w:t>od.)</w:t>
      </w:r>
      <w:r w:rsidR="0010755F">
        <w:t xml:space="preserve"> jsme měli možnost vidět na prezentovaném videu. „Náš přístup je globální</w:t>
      </w:r>
      <w:r w:rsidR="00D738A5">
        <w:t>,</w:t>
      </w:r>
      <w:r w:rsidR="00F612AD">
        <w:t xml:space="preserve"> ale</w:t>
      </w:r>
      <w:r w:rsidR="00D738A5">
        <w:t xml:space="preserve"> individuální. </w:t>
      </w:r>
      <w:r w:rsidR="0010755F">
        <w:t xml:space="preserve">Nezaměřujeme se jen na deficitní oblast, </w:t>
      </w:r>
      <w:r w:rsidR="00F612AD">
        <w:t>d</w:t>
      </w:r>
      <w:r w:rsidR="00D738A5">
        <w:t>ítě je protagonistou</w:t>
      </w:r>
      <w:r w:rsidR="00F612AD">
        <w:t xml:space="preserve"> aktivit</w:t>
      </w:r>
      <w:r w:rsidR="00D738A5">
        <w:t>, neděláme nic za něj</w:t>
      </w:r>
      <w:r w:rsidR="0010755F">
        <w:t xml:space="preserve">,“ uvedla </w:t>
      </w:r>
      <w:proofErr w:type="spellStart"/>
      <w:r w:rsidR="0010755F">
        <w:t>Jossé</w:t>
      </w:r>
      <w:proofErr w:type="spellEnd"/>
      <w:r w:rsidR="0010755F">
        <w:t xml:space="preserve"> </w:t>
      </w:r>
      <w:proofErr w:type="spellStart"/>
      <w:r w:rsidR="0010755F">
        <w:t>Lanners</w:t>
      </w:r>
      <w:proofErr w:type="spellEnd"/>
      <w:r w:rsidR="0010755F">
        <w:t>.</w:t>
      </w:r>
    </w:p>
    <w:p w:rsidR="00D738A5" w:rsidRPr="007271FD" w:rsidRDefault="00482FBF" w:rsidP="00C651E5">
      <w:r w:rsidRPr="007271FD">
        <w:t xml:space="preserve">Metodička rané péče PaedDr. Jana </w:t>
      </w:r>
      <w:proofErr w:type="spellStart"/>
      <w:r w:rsidRPr="007271FD">
        <w:t>Vachulová</w:t>
      </w:r>
      <w:proofErr w:type="spellEnd"/>
      <w:r w:rsidRPr="007271FD">
        <w:t xml:space="preserve"> navázala na přednášku </w:t>
      </w:r>
      <w:proofErr w:type="spellStart"/>
      <w:r w:rsidRPr="007271FD">
        <w:t>Josée</w:t>
      </w:r>
      <w:proofErr w:type="spellEnd"/>
      <w:r w:rsidRPr="007271FD">
        <w:t xml:space="preserve"> </w:t>
      </w:r>
      <w:proofErr w:type="spellStart"/>
      <w:r w:rsidRPr="007271FD">
        <w:t>Lanners</w:t>
      </w:r>
      <w:proofErr w:type="spellEnd"/>
      <w:r w:rsidRPr="007271FD">
        <w:t xml:space="preserve"> videoukázkou klientské rodiny rané péče EDA</w:t>
      </w:r>
      <w:r w:rsidR="008509A3" w:rsidRPr="007271FD">
        <w:t>. Italská rodina</w:t>
      </w:r>
      <w:r w:rsidRPr="007271FD">
        <w:t xml:space="preserve"> žijící v Praze současně využívá při svých občasných pobytech ve vlasti služeb </w:t>
      </w:r>
      <w:r w:rsidR="008509A3" w:rsidRPr="007271FD">
        <w:t xml:space="preserve">v </w:t>
      </w:r>
      <w:proofErr w:type="spellStart"/>
      <w:r w:rsidR="008509A3" w:rsidRPr="007271FD">
        <w:t>Canneru</w:t>
      </w:r>
      <w:proofErr w:type="spellEnd"/>
      <w:r w:rsidRPr="007271FD">
        <w:t>, neboť r</w:t>
      </w:r>
      <w:r w:rsidR="00FA312C" w:rsidRPr="007271FD">
        <w:t xml:space="preserve">odiny </w:t>
      </w:r>
      <w:r w:rsidR="00F612AD" w:rsidRPr="007271FD">
        <w:t xml:space="preserve">cizinců </w:t>
      </w:r>
      <w:r w:rsidR="00FA312C" w:rsidRPr="007271FD">
        <w:t>čerpající s</w:t>
      </w:r>
      <w:r w:rsidR="00D738A5" w:rsidRPr="007271FD">
        <w:t>lužbu v  Č</w:t>
      </w:r>
      <w:r w:rsidRPr="007271FD">
        <w:t>R</w:t>
      </w:r>
      <w:r w:rsidR="00D738A5" w:rsidRPr="007271FD">
        <w:t xml:space="preserve"> neztrácejí </w:t>
      </w:r>
      <w:r w:rsidRPr="007271FD">
        <w:t xml:space="preserve">současně </w:t>
      </w:r>
      <w:r w:rsidR="00D738A5" w:rsidRPr="007271FD">
        <w:t xml:space="preserve">nárok na ranou péči ve své vlasti. Na základě </w:t>
      </w:r>
      <w:r w:rsidRPr="007271FD">
        <w:t xml:space="preserve">prezentovaného videa </w:t>
      </w:r>
      <w:r w:rsidR="00D738A5" w:rsidRPr="007271FD">
        <w:t xml:space="preserve">bylo možné </w:t>
      </w:r>
      <w:r w:rsidRPr="007271FD">
        <w:t xml:space="preserve">očima jedné takové rodiny </w:t>
      </w:r>
      <w:r w:rsidR="00D738A5" w:rsidRPr="007271FD">
        <w:t>porovnat několik národních systémů rané péče</w:t>
      </w:r>
      <w:r w:rsidRPr="007271FD">
        <w:t xml:space="preserve"> a také si znovu potvrdit, že potřeby rodin dětí s postižením neznají hranice. </w:t>
      </w:r>
      <w:proofErr w:type="spellStart"/>
      <w:r w:rsidR="008509A3" w:rsidRPr="007271FD">
        <w:t>Vachulová</w:t>
      </w:r>
      <w:proofErr w:type="spellEnd"/>
      <w:r w:rsidR="008509A3" w:rsidRPr="007271FD">
        <w:t xml:space="preserve"> však nastolila otázku možnosti zprostředkovat rodinám plnohodnotné provázení v situaci, kdy nikdy nelze zcela odhlédnout od jazykové a kulturní bariéry.   </w:t>
      </w:r>
      <w:r w:rsidR="00D738A5" w:rsidRPr="007271FD">
        <w:t xml:space="preserve"> </w:t>
      </w:r>
    </w:p>
    <w:p w:rsidR="00890AE2" w:rsidRPr="007271FD" w:rsidRDefault="00F612AD" w:rsidP="00C651E5">
      <w:r w:rsidRPr="007271FD">
        <w:t>Systém</w:t>
      </w:r>
      <w:r w:rsidR="00890AE2" w:rsidRPr="007271FD">
        <w:t xml:space="preserve"> </w:t>
      </w:r>
      <w:r w:rsidR="00233AAE" w:rsidRPr="007271FD">
        <w:t>rané péče v</w:t>
      </w:r>
      <w:r w:rsidR="00890AE2" w:rsidRPr="007271FD">
        <w:t>e</w:t>
      </w:r>
      <w:r w:rsidR="00233AAE" w:rsidRPr="007271FD">
        <w:t xml:space="preserve"> Velké Británii </w:t>
      </w:r>
      <w:r w:rsidRPr="007271FD">
        <w:t xml:space="preserve">obecně </w:t>
      </w:r>
      <w:r w:rsidR="00233AAE" w:rsidRPr="007271FD">
        <w:t>p</w:t>
      </w:r>
      <w:r w:rsidR="00F71D8B" w:rsidRPr="007271FD">
        <w:t>ředstavila Mgr. Pavla Skalová, p</w:t>
      </w:r>
      <w:r w:rsidR="00087F5E" w:rsidRPr="007271FD">
        <w:t>oradkyně rané péče Diakonie ČCE</w:t>
      </w:r>
      <w:r w:rsidR="00A918EE" w:rsidRPr="007271FD">
        <w:t>, poskyt</w:t>
      </w:r>
      <w:r w:rsidRPr="007271FD">
        <w:t>ovatele</w:t>
      </w:r>
      <w:r w:rsidR="00A918EE" w:rsidRPr="007271FD">
        <w:t xml:space="preserve"> </w:t>
      </w:r>
      <w:r w:rsidRPr="007271FD">
        <w:t xml:space="preserve">rané péče </w:t>
      </w:r>
      <w:r w:rsidR="00A918EE" w:rsidRPr="007271FD">
        <w:t>rodinám s dětmi s mentálním, pohybovým a kombinovaným postižením.</w:t>
      </w:r>
      <w:r w:rsidR="00F71D8B" w:rsidRPr="007271FD">
        <w:t xml:space="preserve"> </w:t>
      </w:r>
      <w:r w:rsidRPr="007271FD">
        <w:t xml:space="preserve">Velká Británie je inspirativní tím, že jednotlivé potřeby rodiny dítěte s postižením jsou řešeny nerezortně, úzkou spoluprací zainteresovaných odborníků. </w:t>
      </w:r>
      <w:r w:rsidR="00FA312C" w:rsidRPr="007271FD">
        <w:t xml:space="preserve">Osobní zkušeností </w:t>
      </w:r>
      <w:r w:rsidRPr="007271FD">
        <w:t xml:space="preserve">s tímto tzv. „týmem okolo dítěte“ navázala Mgr. Jana Hunáková, vedoucí služby rané péče </w:t>
      </w:r>
      <w:proofErr w:type="spellStart"/>
      <w:r w:rsidRPr="007271FD">
        <w:t>Educo</w:t>
      </w:r>
      <w:proofErr w:type="spellEnd"/>
      <w:r w:rsidRPr="007271FD">
        <w:t xml:space="preserve"> ve Zlíně, na základě své </w:t>
      </w:r>
      <w:r w:rsidR="008509A3" w:rsidRPr="007271FD">
        <w:t xml:space="preserve">nedávné </w:t>
      </w:r>
      <w:r w:rsidRPr="007271FD">
        <w:t xml:space="preserve">stáže </w:t>
      </w:r>
      <w:r w:rsidR="00FA312C" w:rsidRPr="007271FD">
        <w:t>ve státním zařízení rané péče ve Velké Británii</w:t>
      </w:r>
      <w:r w:rsidRPr="007271FD">
        <w:t xml:space="preserve">. Zároveň pozvala účastníky konference na duben 2019 do Zlína, kde bude </w:t>
      </w:r>
      <w:proofErr w:type="spellStart"/>
      <w:r w:rsidRPr="007271FD">
        <w:t>Educo</w:t>
      </w:r>
      <w:proofErr w:type="spellEnd"/>
      <w:r w:rsidRPr="007271FD">
        <w:t xml:space="preserve"> pořadatelem </w:t>
      </w:r>
      <w:r w:rsidR="008B2B30">
        <w:t xml:space="preserve">mezinárodního </w:t>
      </w:r>
      <w:r w:rsidR="008B2B30" w:rsidRPr="00B815F2">
        <w:t xml:space="preserve">workshopu </w:t>
      </w:r>
      <w:r w:rsidRPr="007271FD">
        <w:t xml:space="preserve">s tématem </w:t>
      </w:r>
      <w:r w:rsidR="008B2B30" w:rsidRPr="00B815F2">
        <w:t>mezioborové spolupráce v</w:t>
      </w:r>
      <w:r w:rsidR="00DA47D0" w:rsidRPr="00B815F2">
        <w:t> rané péči</w:t>
      </w:r>
      <w:r w:rsidR="008B2B30" w:rsidRPr="00B815F2">
        <w:t xml:space="preserve">. </w:t>
      </w:r>
    </w:p>
    <w:p w:rsidR="00890AE2" w:rsidRPr="007801E7" w:rsidRDefault="00890AE2" w:rsidP="00C651E5">
      <w:pPr>
        <w:rPr>
          <w:b/>
        </w:rPr>
      </w:pPr>
      <w:r w:rsidRPr="007801E7">
        <w:rPr>
          <w:b/>
        </w:rPr>
        <w:t>O Asociaci rané péče v České republice</w:t>
      </w:r>
    </w:p>
    <w:p w:rsidR="001C4E1B" w:rsidRPr="007801E7" w:rsidRDefault="001C4E1B" w:rsidP="001C4E1B">
      <w:r w:rsidRPr="007801E7">
        <w:t xml:space="preserve">Zastřešující organizace </w:t>
      </w:r>
      <w:r w:rsidR="00D12097">
        <w:t>Asociace rané péče České republiky</w:t>
      </w:r>
      <w:r w:rsidR="00D12097" w:rsidRPr="007801E7">
        <w:t xml:space="preserve"> </w:t>
      </w:r>
      <w:r w:rsidRPr="007801E7">
        <w:t>(ARP</w:t>
      </w:r>
      <w:r w:rsidR="00FA312C">
        <w:t xml:space="preserve">ČR) ve svých řadách sdružuje 21 </w:t>
      </w:r>
      <w:r w:rsidRPr="007801E7">
        <w:t>organizací, které jsou poskytovateli služby rané péče.</w:t>
      </w:r>
      <w:r w:rsidR="00FA312C">
        <w:rPr>
          <w:rFonts w:ascii="Tahoma" w:eastAsia="Times New Roman" w:hAnsi="Tahoma" w:cs="Times New Roman"/>
          <w:szCs w:val="24"/>
          <w:lang w:eastAsia="cs-CZ"/>
        </w:rPr>
        <w:t xml:space="preserve"> </w:t>
      </w:r>
      <w:r w:rsidR="00FA312C">
        <w:t xml:space="preserve">Podporují </w:t>
      </w:r>
      <w:r w:rsidR="00BD4580">
        <w:t xml:space="preserve">rodiny </w:t>
      </w:r>
      <w:r w:rsidRPr="007801E7">
        <w:t>s dětmi s těžkým zrakovým, sluchovým, mentálním, pohybovým či kombinovaným postižením nebo rodiny s dětmi ohroženými</w:t>
      </w:r>
      <w:r w:rsidR="008509A3">
        <w:t xml:space="preserve"> ve vývoji např. z důvodu nedonošenosti</w:t>
      </w:r>
      <w:r w:rsidRPr="007801E7">
        <w:t>, a to od jejich narození do sedmi let věku dítěte.</w:t>
      </w:r>
      <w:r w:rsidR="00BD4580">
        <w:t xml:space="preserve"> </w:t>
      </w:r>
      <w:r w:rsidRPr="007801E7">
        <w:t xml:space="preserve"> </w:t>
      </w:r>
    </w:p>
    <w:p w:rsidR="001C4E1B" w:rsidRPr="007801E7" w:rsidRDefault="001C4E1B" w:rsidP="001C4E1B">
      <w:r w:rsidRPr="007801E7">
        <w:t>Všechny poskytovatele spojuje stejný charakter služby – je terénní, poradce rané péče navštěvuje rodinu v domácím prostředí, kde se dítě cítí bezpečně a lépe se učí novým dovednostem. Služba provází rodinu v obtížné životní situaci a usiluje o to, aby dítě mohlo vyrůstat ve svém přirozeném prostředí. Je poskytována bezplatně profesionálními poradci rané péče. Je legislativně zakotvena v zákoně č. 108/2006 Sb. O sociálních službách</w:t>
      </w:r>
      <w:r w:rsidR="009B29AA" w:rsidRPr="007801E7">
        <w:t xml:space="preserve">. </w:t>
      </w:r>
      <w:r w:rsidRPr="007801E7">
        <w:t xml:space="preserve">  </w:t>
      </w:r>
    </w:p>
    <w:p w:rsidR="007801E7" w:rsidRPr="00816CA0" w:rsidRDefault="00816CA0" w:rsidP="00C651E5">
      <w:pPr>
        <w:rPr>
          <w:b/>
          <w:i/>
        </w:rPr>
      </w:pPr>
      <w:r w:rsidRPr="00816CA0">
        <w:rPr>
          <w:b/>
          <w:i/>
        </w:rPr>
        <w:t xml:space="preserve">Asociace rané péče České </w:t>
      </w:r>
      <w:proofErr w:type="gramStart"/>
      <w:r w:rsidRPr="00816CA0">
        <w:rPr>
          <w:b/>
          <w:i/>
        </w:rPr>
        <w:t>republiky, z.s.</w:t>
      </w:r>
      <w:proofErr w:type="gramEnd"/>
    </w:p>
    <w:p w:rsidR="00816CA0" w:rsidRPr="00816CA0" w:rsidRDefault="00816CA0" w:rsidP="00C651E5">
      <w:pPr>
        <w:rPr>
          <w:b/>
          <w:i/>
        </w:rPr>
      </w:pPr>
      <w:r w:rsidRPr="00816CA0">
        <w:t>Vlachova 1502/20, 150 00 Praha 5</w:t>
      </w:r>
      <w:r w:rsidRPr="00816CA0">
        <w:br/>
        <w:t>email:</w:t>
      </w:r>
      <w:hyperlink r:id="rId8" w:history="1">
        <w:r w:rsidRPr="00816CA0">
          <w:rPr>
            <w:rStyle w:val="Hypertextovodkaz"/>
            <w:color w:val="auto"/>
            <w:u w:val="none"/>
          </w:rPr>
          <w:t>pos</w:t>
        </w:r>
        <w:bookmarkStart w:id="0" w:name="_GoBack"/>
        <w:bookmarkEnd w:id="0"/>
        <w:r w:rsidRPr="00816CA0">
          <w:rPr>
            <w:rStyle w:val="Hypertextovodkaz"/>
            <w:color w:val="auto"/>
            <w:u w:val="none"/>
          </w:rPr>
          <w:t>ta.aprp@gmail.com</w:t>
        </w:r>
      </w:hyperlink>
    </w:p>
    <w:sectPr w:rsidR="00816CA0" w:rsidRPr="0081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3E" w:rsidRDefault="009C083E" w:rsidP="009B29AA">
      <w:pPr>
        <w:spacing w:after="0" w:line="240" w:lineRule="auto"/>
      </w:pPr>
      <w:r>
        <w:separator/>
      </w:r>
    </w:p>
  </w:endnote>
  <w:endnote w:type="continuationSeparator" w:id="0">
    <w:p w:rsidR="009C083E" w:rsidRDefault="009C083E" w:rsidP="009B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3E" w:rsidRDefault="009C083E" w:rsidP="009B29AA">
      <w:pPr>
        <w:spacing w:after="0" w:line="240" w:lineRule="auto"/>
      </w:pPr>
      <w:r>
        <w:separator/>
      </w:r>
    </w:p>
  </w:footnote>
  <w:footnote w:type="continuationSeparator" w:id="0">
    <w:p w:rsidR="009C083E" w:rsidRDefault="009C083E" w:rsidP="009B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3542"/>
    <w:multiLevelType w:val="hybridMultilevel"/>
    <w:tmpl w:val="C81A486C"/>
    <w:lvl w:ilvl="0" w:tplc="7F00BB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Vachulová">
    <w15:presenceInfo w15:providerId="None" w15:userId="Jana Vachu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2E"/>
    <w:rsid w:val="00087F5E"/>
    <w:rsid w:val="000A5655"/>
    <w:rsid w:val="000B77C7"/>
    <w:rsid w:val="0010755F"/>
    <w:rsid w:val="001C356F"/>
    <w:rsid w:val="001C4E1B"/>
    <w:rsid w:val="001E7687"/>
    <w:rsid w:val="00212F2C"/>
    <w:rsid w:val="00233AAE"/>
    <w:rsid w:val="002542D2"/>
    <w:rsid w:val="00254FA7"/>
    <w:rsid w:val="00262F25"/>
    <w:rsid w:val="00281767"/>
    <w:rsid w:val="00320FDA"/>
    <w:rsid w:val="0034442D"/>
    <w:rsid w:val="00347604"/>
    <w:rsid w:val="003A019D"/>
    <w:rsid w:val="003E144C"/>
    <w:rsid w:val="00415761"/>
    <w:rsid w:val="004352AB"/>
    <w:rsid w:val="00482FBF"/>
    <w:rsid w:val="004944B2"/>
    <w:rsid w:val="00561697"/>
    <w:rsid w:val="005717FB"/>
    <w:rsid w:val="005A2F63"/>
    <w:rsid w:val="005B51E0"/>
    <w:rsid w:val="007271FD"/>
    <w:rsid w:val="007430B8"/>
    <w:rsid w:val="007777F6"/>
    <w:rsid w:val="007801E7"/>
    <w:rsid w:val="007D252E"/>
    <w:rsid w:val="007D2A83"/>
    <w:rsid w:val="007D6FB7"/>
    <w:rsid w:val="007F73A5"/>
    <w:rsid w:val="00816CA0"/>
    <w:rsid w:val="008509A3"/>
    <w:rsid w:val="00890AE2"/>
    <w:rsid w:val="008B2B30"/>
    <w:rsid w:val="00930F47"/>
    <w:rsid w:val="00962F82"/>
    <w:rsid w:val="009B29AA"/>
    <w:rsid w:val="009B2F4C"/>
    <w:rsid w:val="009C083E"/>
    <w:rsid w:val="009C40DE"/>
    <w:rsid w:val="009C4196"/>
    <w:rsid w:val="009E178E"/>
    <w:rsid w:val="00A90A79"/>
    <w:rsid w:val="00A918EE"/>
    <w:rsid w:val="00AC227C"/>
    <w:rsid w:val="00AC528D"/>
    <w:rsid w:val="00AD654C"/>
    <w:rsid w:val="00B3051D"/>
    <w:rsid w:val="00B35A0F"/>
    <w:rsid w:val="00B37B80"/>
    <w:rsid w:val="00B57420"/>
    <w:rsid w:val="00B768ED"/>
    <w:rsid w:val="00B815F2"/>
    <w:rsid w:val="00BC560B"/>
    <w:rsid w:val="00BD4580"/>
    <w:rsid w:val="00C651E5"/>
    <w:rsid w:val="00C838E9"/>
    <w:rsid w:val="00C97F7E"/>
    <w:rsid w:val="00D12097"/>
    <w:rsid w:val="00D279C8"/>
    <w:rsid w:val="00D37023"/>
    <w:rsid w:val="00D52A38"/>
    <w:rsid w:val="00D738A5"/>
    <w:rsid w:val="00DA47D0"/>
    <w:rsid w:val="00E94F1B"/>
    <w:rsid w:val="00F06BD4"/>
    <w:rsid w:val="00F612AD"/>
    <w:rsid w:val="00F71D8B"/>
    <w:rsid w:val="00FA312C"/>
    <w:rsid w:val="00FA3533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9AA"/>
  </w:style>
  <w:style w:type="paragraph" w:styleId="Zpat">
    <w:name w:val="footer"/>
    <w:basedOn w:val="Normln"/>
    <w:link w:val="ZpatChar"/>
    <w:uiPriority w:val="99"/>
    <w:unhideWhenUsed/>
    <w:rsid w:val="009B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9AA"/>
  </w:style>
  <w:style w:type="paragraph" w:styleId="Textbubliny">
    <w:name w:val="Balloon Text"/>
    <w:basedOn w:val="Normln"/>
    <w:link w:val="TextbublinyChar"/>
    <w:uiPriority w:val="99"/>
    <w:semiHidden/>
    <w:unhideWhenUsed/>
    <w:rsid w:val="0081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C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6CA0"/>
    <w:rPr>
      <w:color w:val="0000FF"/>
      <w:u w:val="single"/>
    </w:rPr>
  </w:style>
  <w:style w:type="character" w:customStyle="1" w:styleId="im">
    <w:name w:val="im"/>
    <w:basedOn w:val="Standardnpsmoodstavce"/>
    <w:rsid w:val="00E94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9AA"/>
  </w:style>
  <w:style w:type="paragraph" w:styleId="Zpat">
    <w:name w:val="footer"/>
    <w:basedOn w:val="Normln"/>
    <w:link w:val="ZpatChar"/>
    <w:uiPriority w:val="99"/>
    <w:unhideWhenUsed/>
    <w:rsid w:val="009B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9AA"/>
  </w:style>
  <w:style w:type="paragraph" w:styleId="Textbubliny">
    <w:name w:val="Balloon Text"/>
    <w:basedOn w:val="Normln"/>
    <w:link w:val="TextbublinyChar"/>
    <w:uiPriority w:val="99"/>
    <w:semiHidden/>
    <w:unhideWhenUsed/>
    <w:rsid w:val="0081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C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6CA0"/>
    <w:rPr>
      <w:color w:val="0000FF"/>
      <w:u w:val="single"/>
    </w:rPr>
  </w:style>
  <w:style w:type="character" w:customStyle="1" w:styleId="im">
    <w:name w:val="im"/>
    <w:basedOn w:val="Standardnpsmoodstavce"/>
    <w:rsid w:val="00E9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apr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2018-11-29T07:46:00Z</dcterms:created>
  <dcterms:modified xsi:type="dcterms:W3CDTF">2018-11-29T07:46:00Z</dcterms:modified>
</cp:coreProperties>
</file>